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CC" w:rsidRPr="00F0370E" w:rsidRDefault="00BD66CC" w:rsidP="00BD66CC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F0370E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BD66CC" w:rsidRPr="00F0370E" w:rsidRDefault="00BD66CC" w:rsidP="00BD66CC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 w:rsidRPr="00F0370E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BD66CC" w:rsidRPr="00F0370E" w:rsidRDefault="00BD66CC" w:rsidP="00BD66C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F0370E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>кафедрасы</w:t>
      </w:r>
    </w:p>
    <w:p w:rsidR="00BD66CC" w:rsidRPr="00F0370E" w:rsidRDefault="00BD66CC" w:rsidP="00BD66CC">
      <w:pPr>
        <w:pStyle w:val="a9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D66CC" w:rsidRPr="00F0370E" w:rsidTr="006934A5">
        <w:tc>
          <w:tcPr>
            <w:tcW w:w="5442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66CC" w:rsidRPr="00F0370E" w:rsidTr="006934A5">
        <w:tc>
          <w:tcPr>
            <w:tcW w:w="5442" w:type="dxa"/>
          </w:tcPr>
          <w:p w:rsidR="00BD66CC" w:rsidRPr="00F0370E" w:rsidRDefault="00BD66C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D66CC" w:rsidRPr="00F0370E" w:rsidRDefault="00BD66CC" w:rsidP="00BD66CC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BD66CC" w:rsidRPr="00F0370E" w:rsidRDefault="00BD66CC" w:rsidP="00BD66CC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BD66CC" w:rsidRPr="00F0370E" w:rsidRDefault="00BD66CC" w:rsidP="00BD66CC">
      <w:pPr>
        <w:pStyle w:val="a9"/>
        <w:jc w:val="right"/>
        <w:rPr>
          <w:rFonts w:ascii="Times New Roman" w:hAnsi="Times New Roman"/>
          <w:sz w:val="24"/>
          <w:szCs w:val="24"/>
          <w:lang w:val="kk-KZ"/>
        </w:rPr>
      </w:pPr>
      <w:r w:rsidRPr="00F0370E">
        <w:rPr>
          <w:rFonts w:ascii="Times New Roman" w:hAnsi="Times New Roman"/>
          <w:sz w:val="24"/>
          <w:szCs w:val="24"/>
          <w:lang w:val="kk-KZ"/>
        </w:rPr>
        <w:t xml:space="preserve">«__03___»____09____2021 ж., хаттама № __1__     </w:t>
      </w:r>
    </w:p>
    <w:tbl>
      <w:tblPr>
        <w:tblStyle w:val="a7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BD66CC" w:rsidRPr="00F0370E" w:rsidTr="006934A5">
        <w:tc>
          <w:tcPr>
            <w:tcW w:w="2977" w:type="dxa"/>
          </w:tcPr>
          <w:p w:rsidR="00BD66CC" w:rsidRPr="00F0370E" w:rsidRDefault="00BD66CC" w:rsidP="006934A5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 </w:t>
            </w:r>
            <w:r w:rsidRPr="00F0370E">
              <w:rPr>
                <w:rFonts w:ascii="Times New Roman" w:hAnsi="Times New Roman"/>
                <w:lang w:val="kk-KZ"/>
              </w:rPr>
              <w:t>Мейрбаев Б.Б</w:t>
            </w:r>
          </w:p>
        </w:tc>
      </w:tr>
    </w:tbl>
    <w:p w:rsidR="00BD66CC" w:rsidRPr="00F0370E" w:rsidRDefault="00BD66CC" w:rsidP="00BD66CC">
      <w:pPr>
        <w:pStyle w:val="a9"/>
        <w:jc w:val="right"/>
        <w:rPr>
          <w:rFonts w:ascii="Times New Roman" w:hAnsi="Times New Roman"/>
          <w:sz w:val="28"/>
          <w:szCs w:val="28"/>
          <w:lang w:val="kk-KZ"/>
        </w:rPr>
      </w:pPr>
      <w:r w:rsidRPr="00F0370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D66CC" w:rsidRPr="00F0370E" w:rsidRDefault="00BD66CC" w:rsidP="00BD66CC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D66CC" w:rsidRPr="00F0370E" w:rsidRDefault="00BD66CC" w:rsidP="00BD66CC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D66CC" w:rsidRPr="00F0370E" w:rsidRDefault="00BD66CC" w:rsidP="00BD6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37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D66CC" w:rsidRPr="00F0370E" w:rsidTr="006934A5">
        <w:tc>
          <w:tcPr>
            <w:tcW w:w="5442" w:type="dxa"/>
            <w:hideMark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29" w:type="dxa"/>
          </w:tcPr>
          <w:p w:rsidR="00BD66CC" w:rsidRPr="00F0370E" w:rsidRDefault="00BD66CC" w:rsidP="006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D66CC" w:rsidRPr="00F0370E" w:rsidTr="006934A5">
        <w:tc>
          <w:tcPr>
            <w:tcW w:w="5442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D66CC" w:rsidRPr="00F0370E" w:rsidRDefault="00BD66CC" w:rsidP="00BD6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66CC" w:rsidRPr="00F0370E" w:rsidRDefault="00BD66CC" w:rsidP="00BD6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66CC" w:rsidRPr="00F0370E" w:rsidRDefault="00BD66CC" w:rsidP="00BD6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D66CC" w:rsidRPr="00F0370E" w:rsidRDefault="00BD66CC" w:rsidP="00BD6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370E">
        <w:rPr>
          <w:rFonts w:ascii="Times New Roman" w:hAnsi="Times New Roman" w:cs="Times New Roman"/>
          <w:b/>
          <w:sz w:val="28"/>
          <w:szCs w:val="28"/>
          <w:lang w:val="kk-KZ"/>
        </w:rPr>
        <w:t>VPP 1203</w:t>
      </w:r>
      <w:r w:rsidRPr="00F0370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037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« Педагогикалық мамандыққа кіріспе»</w:t>
      </w:r>
    </w:p>
    <w:p w:rsidR="00BD66CC" w:rsidRPr="00F0370E" w:rsidRDefault="00BD66CC" w:rsidP="00BD66CC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0370E">
        <w:rPr>
          <w:rFonts w:ascii="Times New Roman" w:hAnsi="Times New Roman" w:cs="Times New Roman"/>
          <w:b/>
          <w:sz w:val="28"/>
          <w:szCs w:val="28"/>
          <w:lang w:val="kk-KZ"/>
        </w:rPr>
        <w:t>BDVK 1203 - « Педагогикалық мамандыққа кіріспе»</w:t>
      </w:r>
    </w:p>
    <w:p w:rsidR="00BD66CC" w:rsidRPr="00F0370E" w:rsidRDefault="00BD66CC" w:rsidP="00BD66C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F0370E">
        <w:rPr>
          <w:rFonts w:ascii="Times New Roman" w:hAnsi="Times New Roman" w:cs="Times New Roman"/>
          <w:lang w:val="kk-KZ"/>
        </w:rPr>
        <w:t>пәні бойынша</w:t>
      </w:r>
    </w:p>
    <w:p w:rsidR="00BD66CC" w:rsidRPr="00F0370E" w:rsidRDefault="00BD66CC" w:rsidP="00BD6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0370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BD66CC" w:rsidRPr="00F0370E" w:rsidRDefault="00BD66CC" w:rsidP="00BD66CC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Cs/>
          <w:sz w:val="24"/>
          <w:szCs w:val="24"/>
          <w:lang w:val="kk-KZ"/>
        </w:rPr>
        <w:t>Көктемгі  семестр,  2021-2022  оқу жылы</w:t>
      </w:r>
    </w:p>
    <w:p w:rsidR="00BD66CC" w:rsidRPr="00F0370E" w:rsidRDefault="00BD66CC" w:rsidP="00BD66CC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BD66CC" w:rsidRPr="00F0370E" w:rsidRDefault="00BD66CC" w:rsidP="00BD66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 w:rsidRPr="00F0370E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BD66CC" w:rsidRPr="00F0370E" w:rsidRDefault="00BD66CC" w:rsidP="00BD6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BD66CC" w:rsidRPr="00F0370E" w:rsidRDefault="00BD66CC" w:rsidP="00BD66CC">
      <w:pPr>
        <w:pStyle w:val="ab"/>
        <w:rPr>
          <w:rFonts w:ascii="Times New Roman" w:hAnsi="Times New Roman" w:cs="Times New Roman"/>
          <w:sz w:val="26"/>
          <w:lang w:val="kk-KZ"/>
        </w:rPr>
      </w:pPr>
    </w:p>
    <w:p w:rsidR="00BD66CC" w:rsidRPr="00F0370E" w:rsidRDefault="00BD66CC" w:rsidP="00BD66C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6CC" w:rsidRPr="00F0370E" w:rsidRDefault="00BD66CC" w:rsidP="00BD66CC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F037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D66CC" w:rsidRPr="00F0370E" w:rsidRDefault="00BD66CC" w:rsidP="00BD66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66CC" w:rsidRPr="00F0370E" w:rsidRDefault="00BD66CC" w:rsidP="00BD66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66CC" w:rsidRPr="00F0370E" w:rsidRDefault="00BD66CC" w:rsidP="00BD66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66CC" w:rsidRPr="00F0370E" w:rsidRDefault="00BD66CC" w:rsidP="00BD66C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370E"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BD66CC" w:rsidRPr="00F0370E" w:rsidRDefault="00BD66CC" w:rsidP="00BD66CC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0370E">
        <w:rPr>
          <w:rFonts w:ascii="Times New Roman" w:hAnsi="Times New Roman" w:cs="Times New Roman"/>
          <w:sz w:val="28"/>
          <w:szCs w:val="28"/>
          <w:u w:val="single"/>
          <w:lang w:val="kk-KZ"/>
        </w:rPr>
        <w:t>Алматы, 2021-2022</w:t>
      </w: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37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D66CC" w:rsidRPr="00F0370E" w:rsidRDefault="00BD66CC" w:rsidP="00BD66CC">
      <w:pPr>
        <w:pStyle w:val="ab"/>
        <w:spacing w:before="67"/>
        <w:ind w:left="222" w:right="105" w:firstLine="70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BD66CC" w:rsidRPr="00F0370E" w:rsidRDefault="00BD66CC" w:rsidP="00BD66C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BD66CC" w:rsidRPr="00F0370E" w:rsidRDefault="00BD66CC" w:rsidP="00BD66CC">
      <w:pPr>
        <w:pStyle w:val="ab"/>
        <w:spacing w:before="1"/>
        <w:rPr>
          <w:rFonts w:ascii="Times New Roman" w:hAnsi="Times New Roman" w:cs="Times New Roman"/>
          <w:sz w:val="24"/>
          <w:szCs w:val="24"/>
          <w:lang w:val="kk-KZ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5050"/>
        <w:gridCol w:w="4129"/>
      </w:tblGrid>
      <w:tr w:rsidR="00BD66CC" w:rsidRPr="00F0370E" w:rsidTr="006934A5">
        <w:tc>
          <w:tcPr>
            <w:tcW w:w="5442" w:type="dxa"/>
            <w:gridSpan w:val="2"/>
            <w:hideMark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66CC" w:rsidRPr="00F0370E" w:rsidTr="006934A5">
        <w:tc>
          <w:tcPr>
            <w:tcW w:w="5442" w:type="dxa"/>
            <w:gridSpan w:val="2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66CC" w:rsidRPr="00F0370E" w:rsidTr="006934A5">
        <w:trPr>
          <w:trHeight w:val="199"/>
        </w:trPr>
        <w:tc>
          <w:tcPr>
            <w:tcW w:w="5442" w:type="dxa"/>
            <w:gridSpan w:val="2"/>
            <w:hideMark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66CC" w:rsidRPr="00F0370E" w:rsidTr="006934A5">
        <w:tc>
          <w:tcPr>
            <w:tcW w:w="5442" w:type="dxa"/>
            <w:gridSpan w:val="2"/>
          </w:tcPr>
          <w:p w:rsidR="00BD66CC" w:rsidRPr="00F0370E" w:rsidRDefault="00BD66C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</w:t>
            </w:r>
            <w:r w:rsidRPr="00F0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F03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</w:t>
            </w:r>
            <w:r w:rsidRPr="00F0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F03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_____2021 ж., хаттама № __</w:t>
            </w:r>
            <w:r w:rsidRPr="00F0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03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D66CC" w:rsidRPr="00F0370E" w:rsidTr="006934A5">
        <w:trPr>
          <w:gridBefore w:val="1"/>
          <w:wBefore w:w="392" w:type="dxa"/>
        </w:trPr>
        <w:tc>
          <w:tcPr>
            <w:tcW w:w="5050" w:type="dxa"/>
          </w:tcPr>
          <w:p w:rsidR="00BD66CC" w:rsidRPr="00F0370E" w:rsidRDefault="00BD66C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D66CC" w:rsidRPr="00F0370E" w:rsidTr="006934A5">
        <w:tc>
          <w:tcPr>
            <w:tcW w:w="5442" w:type="dxa"/>
            <w:gridSpan w:val="2"/>
          </w:tcPr>
          <w:p w:rsidR="00BD66CC" w:rsidRPr="00F0370E" w:rsidRDefault="00BD66C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0370E">
              <w:rPr>
                <w:rFonts w:ascii="Times New Roman" w:hAnsi="Times New Roman" w:cs="Times New Roman"/>
                <w:lang w:val="kk-KZ"/>
              </w:rPr>
              <w:t xml:space="preserve">                                             </w:t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BD66CC" w:rsidRPr="00F0370E" w:rsidRDefault="00BD66CC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0370E">
              <w:rPr>
                <w:rFonts w:ascii="Times New Roman" w:hAnsi="Times New Roman" w:cs="Times New Roman"/>
                <w:lang w:val="kk-KZ"/>
              </w:rPr>
              <w:t xml:space="preserve"> «__02___»___0</w:t>
            </w:r>
            <w:r w:rsidRPr="00F0370E">
              <w:rPr>
                <w:rFonts w:ascii="Times New Roman" w:hAnsi="Times New Roman" w:cs="Times New Roman"/>
              </w:rPr>
              <w:t>9</w:t>
            </w:r>
            <w:r w:rsidRPr="00F0370E">
              <w:rPr>
                <w:rFonts w:ascii="Times New Roman" w:hAnsi="Times New Roman" w:cs="Times New Roman"/>
                <w:lang w:val="kk-KZ"/>
              </w:rPr>
              <w:t xml:space="preserve">_____2021 ж., хаттама № __1__                                       </w:t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>____________ Құдайбергенова Ә.М.</w:t>
            </w:r>
            <w:r w:rsidRPr="00F0370E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D66CC" w:rsidRPr="00F0370E" w:rsidTr="006934A5">
        <w:tc>
          <w:tcPr>
            <w:tcW w:w="5442" w:type="dxa"/>
            <w:hideMark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66CC" w:rsidRPr="00F0370E" w:rsidTr="006934A5">
        <w:tc>
          <w:tcPr>
            <w:tcW w:w="5442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D66CC" w:rsidRPr="00F0370E" w:rsidRDefault="00BD66CC" w:rsidP="006934A5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37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370E">
        <w:rPr>
          <w:rFonts w:ascii="Times New Roman" w:hAnsi="Times New Roman" w:cs="Times New Roman"/>
          <w:b/>
          <w:sz w:val="28"/>
          <w:szCs w:val="28"/>
          <w:lang w:val="en-US"/>
        </w:rPr>
        <w:t>\</w:t>
      </w: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66CC" w:rsidRPr="00F0370E" w:rsidRDefault="00BD66CC" w:rsidP="00BD66C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F0370E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Алғы сөз</w:t>
      </w:r>
    </w:p>
    <w:p w:rsidR="00BD66CC" w:rsidRPr="00F0370E" w:rsidRDefault="00BD66CC" w:rsidP="00BD66CC">
      <w:pPr>
        <w:pStyle w:val="ab"/>
        <w:spacing w:before="8"/>
        <w:rPr>
          <w:rFonts w:ascii="Times New Roman" w:hAnsi="Times New Roman" w:cs="Times New Roman"/>
          <w:b/>
          <w:sz w:val="27"/>
        </w:rPr>
      </w:pPr>
    </w:p>
    <w:p w:rsidR="00BD66CC" w:rsidRPr="00F0370E" w:rsidRDefault="00BD66CC" w:rsidP="00BD66CC">
      <w:pPr>
        <w:keepNext/>
        <w:keepLines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F0370E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орытынды 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жүйесі - қашықтан оқыту жүйесі бойынша</w:t>
      </w:r>
      <w:r w:rsidRPr="00F0370E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тапсырады</w:t>
      </w:r>
      <w:r w:rsidRPr="00F037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BD66CC" w:rsidRPr="00F0370E" w:rsidRDefault="00BD66CC" w:rsidP="00BD66CC">
      <w:pPr>
        <w:tabs>
          <w:tab w:val="left" w:pos="566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F037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F0370E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BD66CC" w:rsidRPr="00F0370E" w:rsidRDefault="00BD66CC" w:rsidP="00BD6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F037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– 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BD66CC" w:rsidRPr="00F0370E" w:rsidRDefault="00BD66CC" w:rsidP="00BD6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Pr="00F037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онлайн </w:t>
      </w:r>
    </w:p>
    <w:p w:rsidR="00BD66CC" w:rsidRPr="00F0370E" w:rsidRDefault="00BD66CC" w:rsidP="00BD6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F0370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Univer</w:t>
      </w:r>
      <w:r w:rsidRPr="00F037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BD66CC" w:rsidRPr="00F0370E" w:rsidRDefault="00BD66CC" w:rsidP="00BD66C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Студенттер -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Педагогикалық мамандыққа кіріспе» </w:t>
      </w:r>
      <w:r w:rsidRPr="00F0370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F0370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BD66CC" w:rsidRPr="00F0370E" w:rsidRDefault="00BD66CC" w:rsidP="00BD66C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BD66CC" w:rsidRPr="00F0370E" w:rsidRDefault="00BD66CC" w:rsidP="00BD66C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BD66CC" w:rsidRPr="00F0370E" w:rsidRDefault="00BD66CC" w:rsidP="00BD66C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F0370E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F0370E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BD66CC" w:rsidRPr="00F0370E" w:rsidRDefault="00BD66CC" w:rsidP="00BD6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F0370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 сағат </w:t>
      </w:r>
      <w:r w:rsidRPr="00F037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D66CC" w:rsidRPr="00F0370E" w:rsidRDefault="00BD66CC" w:rsidP="00BD66C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F0370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F0370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BD66CC" w:rsidRPr="00F0370E" w:rsidRDefault="00BD66CC" w:rsidP="00BD66C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66CC" w:rsidRPr="00F0370E" w:rsidRDefault="00BD66CC" w:rsidP="00BD66CC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66CC" w:rsidRPr="00F0370E" w:rsidRDefault="00BD66CC" w:rsidP="00BD66CC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F037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BD66CC" w:rsidRPr="00EE47A3" w:rsidRDefault="00BD66CC" w:rsidP="00BD66CC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 </w:t>
      </w:r>
      <w:r w:rsidRPr="00EE47A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 </w:t>
      </w:r>
    </w:p>
    <w:p w:rsidR="00BF1EFD" w:rsidRPr="00EE47A3" w:rsidRDefault="00BD66CC" w:rsidP="00BF1EFD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тақырып. </w:t>
      </w:r>
      <w:r w:rsidR="00BF1EFD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>Жоғары кәсіптік білім берудің заңнамалық негіздері</w:t>
      </w:r>
      <w:r w:rsidR="00BF1EFD" w:rsidRPr="00EE47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F1EFD" w:rsidRPr="00EE47A3" w:rsidRDefault="00BD66CC" w:rsidP="00BF1EFD">
      <w:pPr>
        <w:tabs>
          <w:tab w:val="left" w:pos="261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>2 тақырып.</w:t>
      </w:r>
      <w:r w:rsidRPr="00EE47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1EFD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>Педагог мамандығының жалпы сипаттамасы.</w:t>
      </w:r>
    </w:p>
    <w:p w:rsidR="00BF1EFD" w:rsidRPr="00EE47A3" w:rsidRDefault="00BD66CC" w:rsidP="00EE47A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тақырып. </w:t>
      </w:r>
      <w:r w:rsidR="00BF1EFD" w:rsidRPr="00EE47A3">
        <w:rPr>
          <w:rFonts w:ascii="Times New Roman" w:eastAsia="Batang" w:hAnsi="Times New Roman" w:cs="Times New Roman"/>
          <w:sz w:val="24"/>
          <w:szCs w:val="24"/>
          <w:lang w:val="kk-KZ" w:eastAsia="ko-KR"/>
        </w:rPr>
        <w:t>Педагогты</w:t>
      </w:r>
      <w:r w:rsidR="00BF1EFD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>ң кәсіби іс-әрекеті және оның тұлғасы</w:t>
      </w:r>
      <w:r w:rsidR="00BF1EFD" w:rsidRPr="00EE47A3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EE47A3" w:rsidRDefault="00BD66CC" w:rsidP="00EE47A3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0370E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тақырып. </w:t>
      </w:r>
      <w:r w:rsidR="00EE47A3" w:rsidRPr="00EE47A3">
        <w:rPr>
          <w:rFonts w:ascii="Times New Roman" w:eastAsia="Batang" w:hAnsi="Times New Roman" w:cs="Times New Roman"/>
          <w:sz w:val="24"/>
          <w:szCs w:val="24"/>
          <w:lang w:val="kk-KZ" w:eastAsia="ko-KR"/>
        </w:rPr>
        <w:t>Педагогикалы</w:t>
      </w:r>
      <w:r w:rsidR="00EE47A3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қ іс-әрекеттің құрылымы мен ерекшелігі. </w:t>
      </w:r>
      <w:r w:rsidR="00EE47A3" w:rsidRPr="00EE47A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Психологиялық тұрғыдағы </w:t>
      </w:r>
      <w:r w:rsidR="00EE47A3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>мұғалім қызметінің мәні.</w:t>
      </w:r>
    </w:p>
    <w:p w:rsidR="00EE47A3" w:rsidRPr="00EE47A3" w:rsidRDefault="00BD66CC" w:rsidP="00EE47A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5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sz w:val="24"/>
          <w:szCs w:val="24"/>
          <w:lang w:val="kk-KZ"/>
        </w:rPr>
        <w:t>Білім беруді дамытудың негізгі бағыттары</w:t>
      </w:r>
      <w:r w:rsidR="00EE47A3" w:rsidRPr="00EE47A3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BD66CC" w:rsidRPr="00F0370E" w:rsidRDefault="00BD66CC" w:rsidP="00EE47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E47A3" w:rsidRPr="00EE47A3" w:rsidRDefault="00BD66CC" w:rsidP="00EE47A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>6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sz w:val="24"/>
          <w:szCs w:val="24"/>
          <w:lang w:val="kk-KZ"/>
        </w:rPr>
        <w:t>Педагогтың кәсіби</w:t>
      </w:r>
      <w:r w:rsidR="00EE47A3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компонентілігі </w:t>
      </w:r>
      <w:r w:rsidR="00EE47A3" w:rsidRPr="00EE47A3">
        <w:rPr>
          <w:rFonts w:ascii="Times New Roman" w:hAnsi="Times New Roman" w:cs="Times New Roman"/>
          <w:bCs/>
          <w:sz w:val="24"/>
          <w:szCs w:val="24"/>
          <w:lang w:val="kk-KZ" w:eastAsia="ar-SA"/>
        </w:rPr>
        <w:t>(</w:t>
      </w:r>
      <w:r w:rsidR="00EE47A3" w:rsidRPr="00EE47A3">
        <w:rPr>
          <w:rFonts w:ascii="Times New Roman" w:eastAsia="Batang" w:hAnsi="Times New Roman" w:cs="Times New Roman"/>
          <w:sz w:val="24"/>
          <w:szCs w:val="24"/>
          <w:lang w:val="kk-KZ" w:eastAsia="ko-KR"/>
        </w:rPr>
        <w:t xml:space="preserve"> құзіреттілігі</w:t>
      </w:r>
      <w:r w:rsidR="00EE47A3" w:rsidRPr="00EE47A3">
        <w:rPr>
          <w:rFonts w:ascii="Times New Roman" w:hAnsi="Times New Roman" w:cs="Times New Roman"/>
          <w:bCs/>
          <w:sz w:val="24"/>
          <w:szCs w:val="24"/>
          <w:lang w:val="kk-KZ" w:eastAsia="ar-SA"/>
        </w:rPr>
        <w:t>)</w:t>
      </w:r>
      <w:r w:rsidR="00EE47A3" w:rsidRPr="00EE47A3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EE47A3" w:rsidRDefault="00BD66CC" w:rsidP="00EE47A3">
      <w:pPr>
        <w:pStyle w:val="caaieiaie3"/>
        <w:spacing w:before="0" w:beforeAutospacing="0" w:after="0" w:afterAutospacing="0"/>
        <w:jc w:val="both"/>
        <w:rPr>
          <w:bCs/>
          <w:lang w:val="en-US"/>
        </w:rPr>
      </w:pPr>
      <w:r w:rsidRPr="00F0370E">
        <w:rPr>
          <w:b/>
          <w:bCs/>
          <w:lang w:val="kk-KZ" w:eastAsia="ar-SA"/>
        </w:rPr>
        <w:t>7</w:t>
      </w:r>
      <w:r w:rsidRPr="00F0370E">
        <w:rPr>
          <w:b/>
          <w:lang w:val="kk-KZ"/>
        </w:rPr>
        <w:t xml:space="preserve"> тақырып.</w:t>
      </w:r>
      <w:r w:rsidRPr="00F0370E">
        <w:rPr>
          <w:lang w:val="kk-KZ"/>
        </w:rPr>
        <w:t xml:space="preserve">  </w:t>
      </w:r>
      <w:r w:rsidR="00EE47A3" w:rsidRPr="00EE47A3">
        <w:rPr>
          <w:rFonts w:eastAsia="Batang"/>
          <w:lang w:val="kk-KZ" w:eastAsia="ko-KR"/>
        </w:rPr>
        <w:t>Педагогикалы</w:t>
      </w:r>
      <w:r w:rsidR="00EE47A3" w:rsidRPr="00EE47A3">
        <w:rPr>
          <w:noProof/>
          <w:lang w:val="kk-KZ"/>
        </w:rPr>
        <w:t xml:space="preserve">қ іс-әрекет негізі- </w:t>
      </w:r>
      <w:r w:rsidR="00EE47A3" w:rsidRPr="00EE47A3">
        <w:rPr>
          <w:lang w:val="kk-KZ"/>
        </w:rPr>
        <w:t>қарым-қатынас</w:t>
      </w:r>
      <w:r w:rsidR="00EE47A3" w:rsidRPr="00EE47A3">
        <w:rPr>
          <w:bCs/>
          <w:lang w:val="kk-KZ"/>
        </w:rPr>
        <w:t>. Қ</w:t>
      </w:r>
      <w:r w:rsidR="00EE47A3" w:rsidRPr="00EE47A3">
        <w:rPr>
          <w:lang w:val="kk-KZ"/>
        </w:rPr>
        <w:t>арым-қатынас құрылымы мен функциялары</w:t>
      </w:r>
      <w:r w:rsidR="00EE47A3" w:rsidRPr="00EE47A3">
        <w:rPr>
          <w:bCs/>
          <w:lang w:val="kk-KZ"/>
        </w:rPr>
        <w:t xml:space="preserve">.  </w:t>
      </w:r>
    </w:p>
    <w:p w:rsidR="00EE47A3" w:rsidRPr="00EE47A3" w:rsidRDefault="00BD66CC" w:rsidP="00EE47A3">
      <w:pPr>
        <w:tabs>
          <w:tab w:val="left" w:pos="261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8</w:t>
      </w: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EE47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color w:val="002033"/>
          <w:sz w:val="24"/>
          <w:szCs w:val="24"/>
          <w:lang w:val="kk-KZ"/>
        </w:rPr>
        <w:t>Педагогикалық техниканың коммуникацияда алатын орны.</w:t>
      </w:r>
    </w:p>
    <w:p w:rsidR="00EE47A3" w:rsidRPr="00EE47A3" w:rsidRDefault="00BD66CC" w:rsidP="00EE47A3">
      <w:pPr>
        <w:tabs>
          <w:tab w:val="left" w:pos="261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9</w:t>
      </w: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EE47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color w:val="002033"/>
          <w:sz w:val="24"/>
          <w:szCs w:val="24"/>
          <w:lang w:val="kk-KZ"/>
        </w:rPr>
        <w:t>Педагогикалық такт, педагогикалық әдеп</w:t>
      </w:r>
      <w:r w:rsidR="00EE47A3" w:rsidRPr="00EE47A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47A3" w:rsidRPr="00EE47A3" w:rsidRDefault="00BD66CC" w:rsidP="00EE47A3">
      <w:pPr>
        <w:tabs>
          <w:tab w:val="left" w:pos="261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10</w:t>
      </w: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EE47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sz w:val="24"/>
          <w:szCs w:val="24"/>
          <w:lang w:val="kk-KZ"/>
        </w:rPr>
        <w:t>Педагогтың ұстаздық мәдениеті. Педагогикалық деонтология.</w:t>
      </w:r>
    </w:p>
    <w:p w:rsidR="00EE47A3" w:rsidRPr="00EE47A3" w:rsidRDefault="00BD66CC" w:rsidP="00EE47A3">
      <w:pPr>
        <w:tabs>
          <w:tab w:val="left" w:pos="261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11</w:t>
      </w: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EE47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sz w:val="24"/>
          <w:szCs w:val="24"/>
          <w:lang w:val="kk-KZ"/>
        </w:rPr>
        <w:t>Жаңа формациядағы ұстаз келбеті.</w:t>
      </w:r>
    </w:p>
    <w:p w:rsidR="00EE47A3" w:rsidRPr="00EE47A3" w:rsidRDefault="00BD66CC" w:rsidP="00EE47A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12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>Педагогтың кәсіби әлеуеті мен профессиограммасы.</w:t>
      </w:r>
    </w:p>
    <w:p w:rsidR="00BD66CC" w:rsidRPr="00F0370E" w:rsidRDefault="00BD66CC" w:rsidP="00EE47A3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F0370E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13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noProof/>
          <w:sz w:val="24"/>
          <w:szCs w:val="24"/>
          <w:lang w:val="kk-KZ"/>
        </w:rPr>
        <w:t>Педагогтың кәсіби біліктілігінің маңыздылығы.</w:t>
      </w:r>
    </w:p>
    <w:p w:rsidR="00EE47A3" w:rsidRPr="00EE47A3" w:rsidRDefault="00BD66CC" w:rsidP="00EE47A3">
      <w:pPr>
        <w:tabs>
          <w:tab w:val="left" w:pos="261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47A3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14</w:t>
      </w:r>
      <w:r w:rsidRPr="00EE47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EE47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sz w:val="24"/>
          <w:szCs w:val="24"/>
          <w:lang w:val="kk-KZ"/>
        </w:rPr>
        <w:t xml:space="preserve">Педагогтың кәсіби шыңдалуы.  </w:t>
      </w:r>
    </w:p>
    <w:p w:rsidR="00EE47A3" w:rsidRPr="00EE47A3" w:rsidRDefault="00BD66CC" w:rsidP="00EE47A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15</w:t>
      </w:r>
      <w:r w:rsidRPr="00F037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тақырып.</w:t>
      </w:r>
      <w:r w:rsidRPr="00F037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47A3" w:rsidRPr="00EE47A3">
        <w:rPr>
          <w:rFonts w:ascii="Times New Roman" w:hAnsi="Times New Roman" w:cs="Times New Roman"/>
          <w:sz w:val="24"/>
          <w:szCs w:val="24"/>
          <w:lang w:val="kk-KZ"/>
        </w:rPr>
        <w:t>Жоғары білімді маманның негізгі дағдысы- өзін-өзі білімдендіру.</w:t>
      </w:r>
    </w:p>
    <w:p w:rsidR="00F0370E" w:rsidRPr="00F0370E" w:rsidRDefault="00BD66CC" w:rsidP="001B391A">
      <w:pPr>
        <w:tabs>
          <w:tab w:val="left" w:pos="566"/>
          <w:tab w:val="left" w:pos="851"/>
        </w:tabs>
        <w:spacing w:after="0" w:line="240" w:lineRule="auto"/>
        <w:ind w:left="720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F0370E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</w:t>
      </w:r>
      <w:bookmarkEnd w:id="0"/>
      <w:bookmarkEnd w:id="1"/>
      <w:bookmarkEnd w:id="2"/>
      <w:bookmarkEnd w:id="3"/>
    </w:p>
    <w:p w:rsidR="00F0370E" w:rsidRPr="00F0370E" w:rsidRDefault="00F0370E" w:rsidP="00F0370E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</w:pPr>
      <w:r w:rsidRPr="00F0370E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Емтиханға дайындалуға арналған әдебиеттер тізімі</w:t>
      </w:r>
    </w:p>
    <w:p w:rsidR="000D3D65" w:rsidRDefault="000D3D65" w:rsidP="000D3D65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370E" w:rsidRPr="006B44F5" w:rsidRDefault="000D3D65" w:rsidP="000D3D65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b/>
          <w:color w:val="000000"/>
          <w:lang w:val="kk-KZ"/>
        </w:rPr>
        <w:t>Негізгі әдебиеттер:</w:t>
      </w:r>
    </w:p>
    <w:p w:rsidR="00F0370E" w:rsidRPr="00BB73D6" w:rsidRDefault="00F0370E" w:rsidP="00F037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val="kk-KZ"/>
        </w:rPr>
        <w:t>1.</w:t>
      </w:r>
      <w:r w:rsidRPr="00BB73D6">
        <w:rPr>
          <w:rFonts w:ascii="Times New Roman" w:hAnsi="Times New Roman"/>
          <w:noProof/>
          <w:sz w:val="24"/>
          <w:szCs w:val="24"/>
          <w:lang w:val="kk-KZ"/>
        </w:rPr>
        <w:t xml:space="preserve"> Әлқожаева Н.С. Педагогика (оқу құралы)-Алматы, 2016.</w:t>
      </w:r>
    </w:p>
    <w:p w:rsidR="00F0370E" w:rsidRPr="0037615B" w:rsidRDefault="00F0370E" w:rsidP="00F037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37615B">
        <w:rPr>
          <w:rFonts w:ascii="Times New Roman" w:hAnsi="Times New Roman" w:cs="Times New Roman"/>
          <w:sz w:val="24"/>
          <w:szCs w:val="24"/>
          <w:lang w:val="kk-KZ"/>
        </w:rPr>
        <w:t>Абильдина С.К.  Педагогикалық мамандыққа кіріспе: оқулық- Алматы: Эпиграф,2017. – 228бет.</w:t>
      </w:r>
    </w:p>
    <w:p w:rsidR="00F0370E" w:rsidRPr="0037615B" w:rsidRDefault="00F0370E" w:rsidP="00F0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37615B">
        <w:rPr>
          <w:rFonts w:ascii="Times New Roman" w:hAnsi="Times New Roman" w:cs="Times New Roman"/>
          <w:sz w:val="24"/>
          <w:szCs w:val="24"/>
        </w:rPr>
        <w:t>Успенский В.Б., Чернявская А.П.  Введение в психолого-педагогическую деятельность: Учеб</w:t>
      </w:r>
      <w:proofErr w:type="gramStart"/>
      <w:r w:rsidRPr="003761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61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1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615B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37615B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7615B">
        <w:rPr>
          <w:rFonts w:ascii="Times New Roman" w:hAnsi="Times New Roman" w:cs="Times New Roman"/>
          <w:sz w:val="24"/>
          <w:szCs w:val="24"/>
        </w:rPr>
        <w:t xml:space="preserve">. учеб. заведений.— М.: Изд-во ВЛАДОС-ПРЕСС, 2003.- 176 </w:t>
      </w:r>
      <w:proofErr w:type="gramStart"/>
      <w:r w:rsidRPr="003761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615B">
        <w:rPr>
          <w:rFonts w:ascii="Times New Roman" w:hAnsi="Times New Roman" w:cs="Times New Roman"/>
          <w:sz w:val="24"/>
          <w:szCs w:val="24"/>
        </w:rPr>
        <w:t>.</w:t>
      </w:r>
    </w:p>
    <w:p w:rsidR="00F0370E" w:rsidRPr="0037615B" w:rsidRDefault="00F0370E" w:rsidP="00F0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7615B">
        <w:rPr>
          <w:rFonts w:ascii="Times New Roman" w:hAnsi="Times New Roman" w:cs="Times New Roman"/>
          <w:sz w:val="24"/>
          <w:szCs w:val="24"/>
        </w:rPr>
        <w:t>Практическая психология образования</w:t>
      </w:r>
      <w:proofErr w:type="gramStart"/>
      <w:r w:rsidRPr="0037615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37615B">
        <w:rPr>
          <w:rFonts w:ascii="Times New Roman" w:hAnsi="Times New Roman" w:cs="Times New Roman"/>
          <w:sz w:val="24"/>
          <w:szCs w:val="24"/>
        </w:rPr>
        <w:t xml:space="preserve">од ред. И.В. Дубровиной. – СПб.: Питер, 2004.  – 592 </w:t>
      </w:r>
      <w:proofErr w:type="gramStart"/>
      <w:r w:rsidRPr="003761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615B">
        <w:rPr>
          <w:rFonts w:ascii="Times New Roman" w:hAnsi="Times New Roman" w:cs="Times New Roman"/>
          <w:sz w:val="24"/>
          <w:szCs w:val="24"/>
        </w:rPr>
        <w:t>.</w:t>
      </w:r>
    </w:p>
    <w:p w:rsidR="00F0370E" w:rsidRPr="0037615B" w:rsidRDefault="00F0370E" w:rsidP="00F0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7615B">
        <w:rPr>
          <w:rFonts w:ascii="Times New Roman" w:hAnsi="Times New Roman" w:cs="Times New Roman"/>
          <w:sz w:val="24"/>
          <w:szCs w:val="24"/>
        </w:rPr>
        <w:t>Введение в психолого-педагогическую деятельность. – М., 2009. – 310 с.</w:t>
      </w:r>
    </w:p>
    <w:p w:rsidR="00F0370E" w:rsidRPr="0037615B" w:rsidRDefault="00F0370E" w:rsidP="00F0370E">
      <w:pPr>
        <w:pStyle w:val="1"/>
        <w:spacing w:line="240" w:lineRule="auto"/>
        <w:ind w:left="0" w:firstLine="0"/>
      </w:pPr>
      <w:r>
        <w:rPr>
          <w:shd w:val="clear" w:color="auto" w:fill="FFFFFF"/>
        </w:rPr>
        <w:t>6.</w:t>
      </w:r>
      <w:r w:rsidRPr="0037615B">
        <w:rPr>
          <w:shd w:val="clear" w:color="auto" w:fill="FFFFFF"/>
        </w:rPr>
        <w:t xml:space="preserve">Карандашев В.Н. Психология. Введение в профессию: /В.Н.Карандашев.-3-е </w:t>
      </w:r>
      <w:proofErr w:type="spellStart"/>
      <w:r w:rsidRPr="0037615B">
        <w:rPr>
          <w:shd w:val="clear" w:color="auto" w:fill="FFFFFF"/>
        </w:rPr>
        <w:t>изд.</w:t>
      </w:r>
      <w:proofErr w:type="gramStart"/>
      <w:r w:rsidRPr="0037615B">
        <w:rPr>
          <w:shd w:val="clear" w:color="auto" w:fill="FFFFFF"/>
        </w:rPr>
        <w:t>,с</w:t>
      </w:r>
      <w:proofErr w:type="gramEnd"/>
      <w:r w:rsidRPr="0037615B">
        <w:rPr>
          <w:shd w:val="clear" w:color="auto" w:fill="FFFFFF"/>
        </w:rPr>
        <w:t>тереотип.-М.:Академия:Смысл</w:t>
      </w:r>
      <w:proofErr w:type="spellEnd"/>
      <w:r w:rsidRPr="0037615B">
        <w:rPr>
          <w:shd w:val="clear" w:color="auto" w:fill="FFFFFF"/>
        </w:rPr>
        <w:t>, 2005.-382с</w:t>
      </w:r>
      <w:r w:rsidRPr="0037615B">
        <w:t>.</w:t>
      </w:r>
    </w:p>
    <w:p w:rsidR="00F0370E" w:rsidRDefault="00F0370E" w:rsidP="00F0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7615B">
        <w:rPr>
          <w:rFonts w:ascii="Times New Roman" w:hAnsi="Times New Roman" w:cs="Times New Roman"/>
          <w:sz w:val="24"/>
          <w:szCs w:val="24"/>
        </w:rPr>
        <w:t>Никитина Н.Н. Основы профессионально-педагогической деятельности. – М., 2002. – 288 с.</w:t>
      </w:r>
    </w:p>
    <w:p w:rsidR="00F0370E" w:rsidRPr="0037615B" w:rsidRDefault="00F0370E" w:rsidP="00F0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7615B">
        <w:rPr>
          <w:rFonts w:ascii="Times New Roman" w:hAnsi="Times New Roman" w:cs="Times New Roman"/>
          <w:sz w:val="24"/>
          <w:szCs w:val="24"/>
        </w:rPr>
        <w:t>Кондратьев М.Ю., Ильин В.А. Азбука социального психолога-практика. М. 2007.</w:t>
      </w:r>
    </w:p>
    <w:p w:rsidR="000D3D65" w:rsidRPr="005A297E" w:rsidRDefault="000D3D65" w:rsidP="000D3D65">
      <w:pPr>
        <w:overflowPunct w:val="0"/>
        <w:spacing w:after="0" w:line="240" w:lineRule="auto"/>
        <w:rPr>
          <w:rFonts w:ascii="Times New Roman" w:hAnsi="Times New Roman"/>
          <w:b/>
          <w:color w:val="000000"/>
          <w:lang w:val="kk-KZ"/>
        </w:rPr>
      </w:pPr>
      <w:r w:rsidRPr="005A297E">
        <w:rPr>
          <w:rFonts w:ascii="Times New Roman" w:hAnsi="Times New Roman"/>
          <w:b/>
          <w:color w:val="000000"/>
          <w:lang w:val="kk-KZ"/>
        </w:rPr>
        <w:t>Қосымша ұсынылатын әдебиеттер:</w:t>
      </w:r>
    </w:p>
    <w:p w:rsidR="00F0370E" w:rsidRPr="0037615B" w:rsidRDefault="00F0370E" w:rsidP="000D3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5B">
        <w:rPr>
          <w:rFonts w:ascii="Times New Roman" w:hAnsi="Times New Roman" w:cs="Times New Roman"/>
          <w:sz w:val="24"/>
          <w:szCs w:val="24"/>
        </w:rPr>
        <w:t>1. Абдуллина О.А. Общепедагогическая подготовка в системе педагогического образования. М., 1999</w:t>
      </w:r>
    </w:p>
    <w:p w:rsidR="00F0370E" w:rsidRPr="0037615B" w:rsidRDefault="00F0370E" w:rsidP="00F03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5B">
        <w:rPr>
          <w:rFonts w:ascii="Times New Roman" w:hAnsi="Times New Roman" w:cs="Times New Roman"/>
          <w:sz w:val="24"/>
          <w:szCs w:val="24"/>
        </w:rPr>
        <w:t xml:space="preserve"> 2.  Педагогика-психология мамандығына арналған </w:t>
      </w:r>
      <w:proofErr w:type="spellStart"/>
      <w:r w:rsidRPr="0037615B">
        <w:rPr>
          <w:rFonts w:ascii="Times New Roman" w:hAnsi="Times New Roman" w:cs="Times New Roman"/>
          <w:sz w:val="24"/>
          <w:szCs w:val="24"/>
        </w:rPr>
        <w:t>мемлекетті</w:t>
      </w:r>
      <w:proofErr w:type="gramStart"/>
      <w:r w:rsidRPr="0037615B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376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5B">
        <w:rPr>
          <w:rFonts w:ascii="Times New Roman" w:hAnsi="Times New Roman" w:cs="Times New Roman"/>
          <w:sz w:val="24"/>
          <w:szCs w:val="24"/>
        </w:rPr>
        <w:t>білімдендіру</w:t>
      </w:r>
      <w:proofErr w:type="spellEnd"/>
      <w:r w:rsidRPr="00376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5B">
        <w:rPr>
          <w:rFonts w:ascii="Times New Roman" w:hAnsi="Times New Roman" w:cs="Times New Roman"/>
          <w:sz w:val="24"/>
          <w:szCs w:val="24"/>
        </w:rPr>
        <w:t>стандары</w:t>
      </w:r>
      <w:proofErr w:type="spellEnd"/>
    </w:p>
    <w:p w:rsidR="00F0370E" w:rsidRPr="0037615B" w:rsidRDefault="00F0370E" w:rsidP="00F0370E">
      <w:pPr>
        <w:pStyle w:val="ad"/>
        <w:rPr>
          <w:sz w:val="24"/>
          <w:szCs w:val="24"/>
        </w:rPr>
      </w:pPr>
      <w:r w:rsidRPr="0037615B">
        <w:rPr>
          <w:sz w:val="24"/>
          <w:szCs w:val="24"/>
        </w:rPr>
        <w:t>Астана,2004</w:t>
      </w:r>
    </w:p>
    <w:p w:rsidR="0001411E" w:rsidRPr="00177199" w:rsidRDefault="00F0370E" w:rsidP="004074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615B">
        <w:rPr>
          <w:rFonts w:ascii="Times New Roman" w:hAnsi="Times New Roman" w:cs="Times New Roman"/>
          <w:sz w:val="24"/>
          <w:szCs w:val="24"/>
        </w:rPr>
        <w:t xml:space="preserve">3. Лобанов А.А. Основы профессионально-педагогического общения. - М.: Академия, 2002. - 192 </w:t>
      </w:r>
      <w:proofErr w:type="gramStart"/>
      <w:r w:rsidRPr="003761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615B">
        <w:rPr>
          <w:rFonts w:ascii="Times New Roman" w:hAnsi="Times New Roman" w:cs="Times New Roman"/>
          <w:sz w:val="24"/>
          <w:szCs w:val="24"/>
        </w:rPr>
        <w:t>.</w:t>
      </w:r>
    </w:p>
    <w:p w:rsidR="0001411E" w:rsidRPr="0017719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17719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D3D65" w:rsidRPr="00536A35" w:rsidRDefault="000D3D65" w:rsidP="000D3D65">
      <w:pPr>
        <w:spacing w:before="1" w:line="240" w:lineRule="auto"/>
        <w:ind w:left="222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Pr="0082389E">
        <w:rPr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D3D65" w:rsidTr="006934A5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0D3D65" w:rsidTr="006934A5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0D3D65" w:rsidRPr="000D3D65" w:rsidTr="006934A5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0D3D65" w:rsidRPr="000D3D65" w:rsidTr="006934A5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65-69  (C)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Pr="000B440E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0D3D65" w:rsidRPr="000D3D65" w:rsidTr="006934A5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0D3D65" w:rsidRDefault="000D3D65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D3D65" w:rsidRPr="00A42F07" w:rsidRDefault="000D3D65" w:rsidP="000D3D65">
      <w:pPr>
        <w:rPr>
          <w:lang w:val="kk-KZ"/>
        </w:rPr>
      </w:pPr>
    </w:p>
    <w:p w:rsidR="000D3D65" w:rsidRPr="00A42F07" w:rsidRDefault="000D3D65" w:rsidP="000D3D65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0D3D65" w:rsidRPr="000B440E" w:rsidRDefault="000D3D65" w:rsidP="000D3D65">
      <w:pPr>
        <w:rPr>
          <w:sz w:val="24"/>
          <w:szCs w:val="24"/>
          <w:lang w:val="kk-KZ"/>
        </w:rPr>
      </w:pPr>
    </w:p>
    <w:p w:rsidR="0001411E" w:rsidRPr="0017719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17719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17719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17719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177199" w:rsidRDefault="0001411E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70AA2" w:rsidRPr="00177199" w:rsidRDefault="00070AA2" w:rsidP="00177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70AA2" w:rsidRPr="00177199" w:rsidRDefault="00070AA2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642FF" w:rsidRPr="00177199" w:rsidRDefault="00E642FF" w:rsidP="00177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42FF" w:rsidRPr="00177199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CB65267"/>
    <w:multiLevelType w:val="hybridMultilevel"/>
    <w:tmpl w:val="EB780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021DE"/>
    <w:multiLevelType w:val="hybridMultilevel"/>
    <w:tmpl w:val="F344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9468F"/>
    <w:multiLevelType w:val="hybridMultilevel"/>
    <w:tmpl w:val="4C7EEC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2134187"/>
    <w:multiLevelType w:val="hybridMultilevel"/>
    <w:tmpl w:val="A9302DE8"/>
    <w:lvl w:ilvl="0" w:tplc="A7CE0C7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A5116"/>
    <w:multiLevelType w:val="hybridMultilevel"/>
    <w:tmpl w:val="FD44A226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0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35A"/>
    <w:rsid w:val="0001411E"/>
    <w:rsid w:val="00056401"/>
    <w:rsid w:val="00070AA2"/>
    <w:rsid w:val="00095712"/>
    <w:rsid w:val="000A77AA"/>
    <w:rsid w:val="000B3CCE"/>
    <w:rsid w:val="000D3D65"/>
    <w:rsid w:val="00177199"/>
    <w:rsid w:val="001B391A"/>
    <w:rsid w:val="001C51DC"/>
    <w:rsid w:val="001E7C2C"/>
    <w:rsid w:val="00224AD9"/>
    <w:rsid w:val="00281C8F"/>
    <w:rsid w:val="002B435A"/>
    <w:rsid w:val="002F4510"/>
    <w:rsid w:val="00323481"/>
    <w:rsid w:val="0034264E"/>
    <w:rsid w:val="00343071"/>
    <w:rsid w:val="003B7E7F"/>
    <w:rsid w:val="003C202C"/>
    <w:rsid w:val="003D5A20"/>
    <w:rsid w:val="00403397"/>
    <w:rsid w:val="00407430"/>
    <w:rsid w:val="0045299B"/>
    <w:rsid w:val="00460529"/>
    <w:rsid w:val="004B13C8"/>
    <w:rsid w:val="004F4845"/>
    <w:rsid w:val="00505553"/>
    <w:rsid w:val="005216CE"/>
    <w:rsid w:val="005877F1"/>
    <w:rsid w:val="006067EB"/>
    <w:rsid w:val="006175DE"/>
    <w:rsid w:val="00617DAD"/>
    <w:rsid w:val="00641C57"/>
    <w:rsid w:val="0067203D"/>
    <w:rsid w:val="006B0822"/>
    <w:rsid w:val="006C5A9A"/>
    <w:rsid w:val="006C675A"/>
    <w:rsid w:val="00717540"/>
    <w:rsid w:val="00755F2E"/>
    <w:rsid w:val="0079479E"/>
    <w:rsid w:val="007B2592"/>
    <w:rsid w:val="007E1376"/>
    <w:rsid w:val="00897029"/>
    <w:rsid w:val="008C495E"/>
    <w:rsid w:val="009F39E1"/>
    <w:rsid w:val="00A30EBD"/>
    <w:rsid w:val="00A964E5"/>
    <w:rsid w:val="00AC7537"/>
    <w:rsid w:val="00B3231E"/>
    <w:rsid w:val="00B54A85"/>
    <w:rsid w:val="00B8513C"/>
    <w:rsid w:val="00B93D35"/>
    <w:rsid w:val="00B94367"/>
    <w:rsid w:val="00BA0FFC"/>
    <w:rsid w:val="00BD17B1"/>
    <w:rsid w:val="00BD66CC"/>
    <w:rsid w:val="00BF1EFD"/>
    <w:rsid w:val="00C55177"/>
    <w:rsid w:val="00CA5750"/>
    <w:rsid w:val="00D121B5"/>
    <w:rsid w:val="00D40A21"/>
    <w:rsid w:val="00D6137A"/>
    <w:rsid w:val="00D90055"/>
    <w:rsid w:val="00DA1F44"/>
    <w:rsid w:val="00E433AB"/>
    <w:rsid w:val="00E50A48"/>
    <w:rsid w:val="00E566D2"/>
    <w:rsid w:val="00E642FF"/>
    <w:rsid w:val="00E83D3A"/>
    <w:rsid w:val="00EA73E3"/>
    <w:rsid w:val="00EE47A3"/>
    <w:rsid w:val="00F0370E"/>
    <w:rsid w:val="00F06FFF"/>
    <w:rsid w:val="00F144CC"/>
    <w:rsid w:val="00F23261"/>
    <w:rsid w:val="00F60F0A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851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List Paragraph,маркированный,ПАРАГРАФ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rsid w:val="008C49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C495E"/>
  </w:style>
  <w:style w:type="paragraph" w:styleId="ab">
    <w:name w:val="Body Text"/>
    <w:basedOn w:val="a"/>
    <w:link w:val="ac"/>
    <w:uiPriority w:val="99"/>
    <w:semiHidden/>
    <w:unhideWhenUsed/>
    <w:rsid w:val="00B8513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513C"/>
  </w:style>
  <w:style w:type="character" w:customStyle="1" w:styleId="50">
    <w:name w:val="Заголовок 5 Знак"/>
    <w:basedOn w:val="a0"/>
    <w:link w:val="5"/>
    <w:uiPriority w:val="9"/>
    <w:rsid w:val="00B851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footer"/>
    <w:basedOn w:val="a"/>
    <w:link w:val="ae"/>
    <w:uiPriority w:val="99"/>
    <w:rsid w:val="00B851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B8513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B8513C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D66CC"/>
    <w:rPr>
      <w:rFonts w:ascii="Calibri" w:eastAsia="Calibri" w:hAnsi="Calibri" w:cs="Times New Roman"/>
      <w:lang w:eastAsia="en-US"/>
    </w:rPr>
  </w:style>
  <w:style w:type="paragraph" w:customStyle="1" w:styleId="caaieiaie3">
    <w:name w:val="caaieiaie3"/>
    <w:basedOn w:val="a"/>
    <w:uiPriority w:val="99"/>
    <w:rsid w:val="00B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F19C-5C2A-4A8E-A730-D1916552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2022-01-23T15:52:00Z</dcterms:created>
  <dcterms:modified xsi:type="dcterms:W3CDTF">2022-01-23T16:06:00Z</dcterms:modified>
</cp:coreProperties>
</file>